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F102A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À partir du lundi 2 février 2024, le Charlotte Area Transit System (CATS) modifiera certaines lignes pour rehausser l’expérience des usagers et écourter les délais. </w:t>
      </w:r>
    </w:p>
    <w:p w14:paraId="010C345E" w14:textId="77777777" w:rsidR="00A74657" w:rsidRPr="007C20EB" w:rsidRDefault="00A74657" w:rsidP="00A74657">
      <w:pPr>
        <w:rPr>
          <w:rFonts w:asciiTheme="majorHAnsi" w:hAnsiTheme="majorHAnsi" w:cstheme="majorHAnsi"/>
          <w:sz w:val="18"/>
          <w:szCs w:val="18"/>
        </w:rPr>
      </w:pPr>
    </w:p>
    <w:p w14:paraId="4C41A947" w14:textId="460CD7B4" w:rsidR="00A74657" w:rsidRDefault="00A74657" w:rsidP="00A7465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fr-FR"/>
        </w:rPr>
        <w:t>Changements au niveau des lignes et des horaires :</w:t>
      </w:r>
    </w:p>
    <w:p w14:paraId="0E07EC4D" w14:textId="77777777" w:rsidR="00A74657" w:rsidRPr="007C20EB" w:rsidRDefault="00A74657" w:rsidP="00A74657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61010D4D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Ligne 57 – Archdale </w:t>
      </w:r>
      <w:r>
        <w:rPr>
          <w:rFonts w:asciiTheme="majorHAnsi" w:hAnsiTheme="majorHAnsi" w:cstheme="majorHAnsi"/>
          <w:sz w:val="24"/>
          <w:szCs w:val="24"/>
          <w:lang w:val="fr-FR"/>
        </w:rPr>
        <w:t>: CATS ajoutera un service plus tard le soir en semaine, en plus du nouveau service le dimanche, pour mieux répondre aux besoins des usagers.</w:t>
      </w:r>
    </w:p>
    <w:p w14:paraId="0068402F" w14:textId="77777777" w:rsidR="00A74657" w:rsidRPr="007C20EB" w:rsidRDefault="00A74657" w:rsidP="00A74657">
      <w:pPr>
        <w:rPr>
          <w:rFonts w:asciiTheme="majorHAnsi" w:hAnsiTheme="majorHAnsi" w:cstheme="majorHAnsi"/>
          <w:sz w:val="18"/>
          <w:szCs w:val="18"/>
        </w:rPr>
      </w:pPr>
    </w:p>
    <w:p w14:paraId="3A72EC31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De plus, CATS écourtera la 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ligne 57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à Forest Point Boulevard et Arrowood Road. Le Forest Point Business Park ne sera plus desservi.</w:t>
      </w:r>
    </w:p>
    <w:p w14:paraId="65DBF894" w14:textId="77777777" w:rsidR="00A74657" w:rsidRPr="007C20EB" w:rsidRDefault="00A74657" w:rsidP="00A74657">
      <w:pPr>
        <w:rPr>
          <w:rFonts w:asciiTheme="majorHAnsi" w:hAnsiTheme="majorHAnsi" w:cstheme="majorHAnsi"/>
          <w:sz w:val="18"/>
          <w:szCs w:val="18"/>
        </w:rPr>
      </w:pPr>
    </w:p>
    <w:p w14:paraId="42DC39C1" w14:textId="77777777" w:rsidR="00A74657" w:rsidRPr="000353E1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Ligne 235 – West Charlotte Connector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fr-FR"/>
        </w:rPr>
        <w:t xml:space="preserve"> (nouveau nom) </w:t>
      </w:r>
      <w:r>
        <w:rPr>
          <w:rFonts w:asciiTheme="majorHAnsi" w:hAnsiTheme="majorHAnsi" w:cstheme="majorHAnsi"/>
          <w:i/>
          <w:iCs/>
          <w:sz w:val="24"/>
          <w:szCs w:val="24"/>
          <w:lang w:val="fr-FR"/>
        </w:rPr>
        <w:t>: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CATS ajoutera un service plus tard le soir en semaine et un service le samedi, en plus du nouveau service le dimanche, pour mieux répondre aux besoins des usagers.</w:t>
      </w:r>
    </w:p>
    <w:p w14:paraId="15A081D9" w14:textId="77777777" w:rsidR="00A74657" w:rsidRPr="007C20EB" w:rsidRDefault="00A74657" w:rsidP="00A74657">
      <w:pPr>
        <w:rPr>
          <w:rFonts w:asciiTheme="majorHAnsi" w:hAnsiTheme="majorHAnsi" w:cstheme="majorHAnsi"/>
          <w:sz w:val="18"/>
          <w:szCs w:val="18"/>
        </w:rPr>
      </w:pPr>
    </w:p>
    <w:p w14:paraId="49A2286A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De plus, pour écourter les délais et rehausser la fiabilité du service, CATS modifiera le trajet de la ligne 235 et sa fréquence comme suit :</w:t>
      </w:r>
    </w:p>
    <w:p w14:paraId="6CF54864" w14:textId="77777777" w:rsidR="00A74657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Le service fonctionnera toutes les 50 minutes, 7 jours sur 7.</w:t>
      </w:r>
    </w:p>
    <w:p w14:paraId="18E71506" w14:textId="77777777" w:rsidR="00A74657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Le service desservira le Valerie Woodard Center, Phillip O. Berry, Ashley Road, le Wilkinson Wal-Mart, la communauté Renaissance West et le campus de CPCC Harris.</w:t>
      </w:r>
    </w:p>
    <w:p w14:paraId="741E41D8" w14:textId="77777777" w:rsidR="00A74657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Cette ligne ne desservira plus le campus de Goodwill, la West Boulevard Library, Seymour Drive et Scott Futrell Drive.</w:t>
      </w:r>
    </w:p>
    <w:p w14:paraId="47D1044A" w14:textId="77777777" w:rsidR="00A74657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CATS rebaptisera également la ligne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fr-FR"/>
        </w:rPr>
        <w:t>West Charlotte Connector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en raison de son nouvel itinéraire. </w:t>
      </w:r>
    </w:p>
    <w:p w14:paraId="389E586F" w14:textId="77777777" w:rsidR="00A74657" w:rsidRPr="007C20EB" w:rsidRDefault="00A74657" w:rsidP="00A7465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14:paraId="2DB37417" w14:textId="77777777" w:rsidR="00A74657" w:rsidRPr="00962F31" w:rsidRDefault="00A74657" w:rsidP="00A7465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fr-FR"/>
        </w:rPr>
        <w:t>Autres changements d’horaire :</w:t>
      </w:r>
    </w:p>
    <w:p w14:paraId="5879610F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Les horaires de bus suivants seront modifiés pour différentes raisons liées à l’amélioration de la qualité du service :</w:t>
      </w:r>
    </w:p>
    <w:p w14:paraId="438D59F6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1 : Mt. Holly/Valleydale</w:t>
      </w:r>
    </w:p>
    <w:p w14:paraId="20C10038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2 : Ashley Road</w:t>
      </w:r>
    </w:p>
    <w:p w14:paraId="2732339F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5 : Sprinter Airport</w:t>
      </w:r>
    </w:p>
    <w:p w14:paraId="4BF314FB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13 : Nevin Road</w:t>
      </w:r>
    </w:p>
    <w:p w14:paraId="4778C031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14 : Providence Road</w:t>
      </w:r>
    </w:p>
    <w:p w14:paraId="7E71FDED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16 : S. Tryon</w:t>
      </w:r>
    </w:p>
    <w:p w14:paraId="76275D0A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17 : Commonwealth</w:t>
      </w:r>
    </w:p>
    <w:p w14:paraId="5F2930DB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27 : Monroe Road</w:t>
      </w:r>
    </w:p>
    <w:p w14:paraId="4A4434DF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28 : Fairview Road</w:t>
      </w:r>
    </w:p>
    <w:p w14:paraId="35AD3DC2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34 : Freedom Drive</w:t>
      </w:r>
    </w:p>
    <w:p w14:paraId="522700C9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40x : Lawyers Road Express</w:t>
      </w:r>
    </w:p>
    <w:p w14:paraId="3D55F989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46x : Harrisburg Road Express</w:t>
      </w:r>
    </w:p>
    <w:p w14:paraId="2652C06F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51 : Pineville-Matthews Road</w:t>
      </w:r>
    </w:p>
    <w:p w14:paraId="4FAD16A0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62x : Rea Road Express</w:t>
      </w:r>
    </w:p>
    <w:p w14:paraId="3E49C9B9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64x : Independence Express</w:t>
      </w:r>
    </w:p>
    <w:p w14:paraId="2FCC90A1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82x : Rock Hill Express</w:t>
      </w:r>
    </w:p>
    <w:p w14:paraId="55D542D5" w14:textId="77777777" w:rsidR="00A74657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211 : Hidden Valley</w:t>
      </w:r>
    </w:p>
    <w:p w14:paraId="7171D71E" w14:textId="77777777" w:rsidR="00A74657" w:rsidRPr="00962F31" w:rsidRDefault="00A74657" w:rsidP="00A7465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7568FC3" w14:textId="77777777" w:rsidR="00A74657" w:rsidRPr="00F102A7" w:rsidRDefault="00A74657" w:rsidP="00A74657">
      <w:pPr>
        <w:rPr>
          <w:rFonts w:asciiTheme="majorHAnsi" w:hAnsiTheme="majorHAnsi" w:cstheme="majorHAnsi"/>
          <w:sz w:val="24"/>
          <w:szCs w:val="24"/>
        </w:rPr>
      </w:pPr>
    </w:p>
    <w:p w14:paraId="0ED5FB0B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Veuillez vous reporter à </w:t>
      </w:r>
      <w:hyperlink r:id="rId5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fr-FR"/>
          </w:rPr>
          <w:t>l’horaire de chaque ligne pour obtenir des renseignements complémentaires</w:t>
        </w:r>
      </w:hyperlink>
      <w:r>
        <w:rPr>
          <w:rFonts w:asciiTheme="majorHAnsi" w:hAnsiTheme="majorHAnsi" w:cstheme="majorHAnsi"/>
          <w:sz w:val="24"/>
          <w:szCs w:val="24"/>
          <w:lang w:val="fr-FR"/>
        </w:rPr>
        <w:t>. Pour suivre les bus en temps réel, téléchargez l’</w:t>
      </w:r>
      <w:hyperlink r:id="rId6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fr-FR"/>
          </w:rPr>
          <w:t>application CATS-Pass</w:t>
        </w:r>
      </w:hyperlink>
      <w:r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</w:p>
    <w:p w14:paraId="420C883F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</w:p>
    <w:p w14:paraId="75D3BC04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En cas de questions ou de doutes, les usagers peuvent s’adresser directement à un représentant du service client au 704-336-7433(RIDE).</w:t>
      </w:r>
    </w:p>
    <w:p w14:paraId="56E0CB34" w14:textId="77777777" w:rsidR="00A74657" w:rsidRDefault="00A74657" w:rsidP="00A74657">
      <w:pPr>
        <w:rPr>
          <w:rFonts w:asciiTheme="majorHAnsi" w:hAnsiTheme="majorHAnsi" w:cstheme="majorHAnsi"/>
          <w:sz w:val="24"/>
          <w:szCs w:val="24"/>
        </w:rPr>
      </w:pPr>
    </w:p>
    <w:p w14:paraId="08E07D82" w14:textId="77777777" w:rsidR="00A74657" w:rsidRPr="00F102A7" w:rsidRDefault="00A74657" w:rsidP="00A746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La ville de Charlotte ne pratique aucune discrimination fondée sur une situation de handicap. Pour demander un aménagement raisonnable ou un service de traduction (à titre gratuit), veuillez envoyer un e-mail à </w:t>
      </w:r>
      <w:hyperlink r:id="rId7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fr-FR"/>
          </w:rPr>
          <w:t>telltransit@charlottenc.gov</w:t>
        </w:r>
      </w:hyperlink>
      <w:r>
        <w:rPr>
          <w:rFonts w:asciiTheme="majorHAnsi" w:hAnsiTheme="majorHAnsi" w:cstheme="majorHAnsi"/>
          <w:sz w:val="24"/>
          <w:szCs w:val="24"/>
          <w:lang w:val="fr-FR"/>
        </w:rPr>
        <w:t xml:space="preserve"> ou appeler au 704-336-RIDE (7433).</w:t>
      </w:r>
    </w:p>
    <w:p w14:paraId="273BA21F" w14:textId="77777777" w:rsidR="00A74657" w:rsidRDefault="00A74657" w:rsidP="00A74657"/>
    <w:p w14:paraId="65DFA1BA" w14:textId="77777777" w:rsidR="00F1007E" w:rsidRDefault="00F1007E"/>
    <w:sectPr w:rsidR="00F1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7C20EB"/>
    <w:rsid w:val="00A74657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2024-01-11T16:55:00Z</dcterms:created>
  <dcterms:modified xsi:type="dcterms:W3CDTF">2024-01-11T16:55:00Z</dcterms:modified>
</cp:coreProperties>
</file>